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67ED" w14:textId="75A4FFC3" w:rsidR="00BA77B4" w:rsidRPr="003F6491" w:rsidRDefault="00CE40D8" w:rsidP="003F6491">
      <w:pPr>
        <w:spacing w:line="276" w:lineRule="auto"/>
        <w:jc w:val="both"/>
        <w:rPr>
          <w:b/>
          <w:bCs/>
          <w:sz w:val="31"/>
          <w:szCs w:val="31"/>
        </w:rPr>
      </w:pPr>
      <w:r w:rsidRPr="003F6491">
        <w:rPr>
          <w:b/>
          <w:bCs/>
          <w:sz w:val="31"/>
          <w:szCs w:val="31"/>
        </w:rPr>
        <w:t>Sara James i Kuba Szmajkowski we wspólnym utworze „Czarny Młyn”</w:t>
      </w:r>
    </w:p>
    <w:p w14:paraId="56167E2B" w14:textId="09FE90DC" w:rsidR="00CE40D8" w:rsidRDefault="00CE40D8" w:rsidP="003F6491">
      <w:pPr>
        <w:spacing w:line="276" w:lineRule="auto"/>
        <w:jc w:val="both"/>
        <w:rPr>
          <w:b/>
          <w:bCs/>
          <w:sz w:val="24"/>
          <w:szCs w:val="24"/>
        </w:rPr>
      </w:pPr>
      <w:r w:rsidRPr="00812056">
        <w:rPr>
          <w:b/>
          <w:bCs/>
          <w:sz w:val="24"/>
          <w:szCs w:val="24"/>
        </w:rPr>
        <w:t xml:space="preserve">Do sieci trafiła piosenka </w:t>
      </w:r>
      <w:r w:rsidR="00812056">
        <w:rPr>
          <w:b/>
          <w:bCs/>
          <w:sz w:val="24"/>
          <w:szCs w:val="24"/>
        </w:rPr>
        <w:t>pt.</w:t>
      </w:r>
      <w:r w:rsidRPr="00812056">
        <w:rPr>
          <w:b/>
          <w:bCs/>
          <w:sz w:val="24"/>
          <w:szCs w:val="24"/>
        </w:rPr>
        <w:t xml:space="preserve"> „Czarny Młyn”, którą wykonał duet Sara James i Kuba Szmajkowski. Utwór promuje film przygodowy pod tym samy</w:t>
      </w:r>
      <w:r w:rsidR="00603241">
        <w:rPr>
          <w:b/>
          <w:bCs/>
          <w:sz w:val="24"/>
          <w:szCs w:val="24"/>
        </w:rPr>
        <w:t>m</w:t>
      </w:r>
      <w:r w:rsidRPr="00812056">
        <w:rPr>
          <w:b/>
          <w:bCs/>
          <w:sz w:val="24"/>
          <w:szCs w:val="24"/>
        </w:rPr>
        <w:t xml:space="preserve"> tytułem, który do kin trafi już 27 sierpnia.</w:t>
      </w:r>
    </w:p>
    <w:p w14:paraId="1AB10C18" w14:textId="373E1BA9" w:rsidR="009C2B89" w:rsidRDefault="00812056" w:rsidP="003F6491">
      <w:pPr>
        <w:spacing w:line="276" w:lineRule="auto"/>
        <w:jc w:val="both"/>
        <w:rPr>
          <w:sz w:val="24"/>
          <w:szCs w:val="24"/>
        </w:rPr>
      </w:pPr>
      <w:r w:rsidRPr="00812056">
        <w:rPr>
          <w:sz w:val="24"/>
          <w:szCs w:val="24"/>
        </w:rPr>
        <w:t xml:space="preserve">To pierwsza </w:t>
      </w:r>
      <w:r w:rsidR="00FF69D1">
        <w:rPr>
          <w:sz w:val="24"/>
          <w:szCs w:val="24"/>
        </w:rPr>
        <w:t>współpraca</w:t>
      </w:r>
      <w:r w:rsidRPr="00812056">
        <w:rPr>
          <w:sz w:val="24"/>
          <w:szCs w:val="24"/>
        </w:rPr>
        <w:t xml:space="preserve"> młodych twórców, którzy zaistnieli dzięki występom w </w:t>
      </w:r>
      <w:r w:rsidR="00FF69D1">
        <w:rPr>
          <w:sz w:val="24"/>
          <w:szCs w:val="24"/>
        </w:rPr>
        <w:t>„</w:t>
      </w:r>
      <w:r w:rsidRPr="00812056">
        <w:rPr>
          <w:sz w:val="24"/>
          <w:szCs w:val="24"/>
        </w:rPr>
        <w:t>The Voice Kids</w:t>
      </w:r>
      <w:r w:rsidR="00FF69D1">
        <w:rPr>
          <w:sz w:val="24"/>
          <w:szCs w:val="24"/>
        </w:rPr>
        <w:t>”,</w:t>
      </w:r>
      <w:r w:rsidRPr="00812056">
        <w:rPr>
          <w:sz w:val="24"/>
          <w:szCs w:val="24"/>
        </w:rPr>
        <w:t xml:space="preserve"> a teraz rozwijają kariery solowe.</w:t>
      </w:r>
      <w:r>
        <w:rPr>
          <w:sz w:val="24"/>
          <w:szCs w:val="24"/>
        </w:rPr>
        <w:t xml:space="preserve"> Kuba Szmajkowski</w:t>
      </w:r>
      <w:r w:rsidR="009C2B89">
        <w:rPr>
          <w:sz w:val="24"/>
          <w:szCs w:val="24"/>
        </w:rPr>
        <w:t xml:space="preserve"> jest jednym z najciekawszych wokalistów młodego pokolenia</w:t>
      </w:r>
      <w:r w:rsidR="00573083">
        <w:rPr>
          <w:sz w:val="24"/>
          <w:szCs w:val="24"/>
        </w:rPr>
        <w:t xml:space="preserve"> i do</w:t>
      </w:r>
      <w:r w:rsidR="009C2B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niedawna </w:t>
      </w:r>
      <w:r w:rsidR="009C2B89">
        <w:rPr>
          <w:sz w:val="24"/>
          <w:szCs w:val="24"/>
        </w:rPr>
        <w:t xml:space="preserve">związany był </w:t>
      </w:r>
      <w:r>
        <w:rPr>
          <w:sz w:val="24"/>
          <w:szCs w:val="24"/>
        </w:rPr>
        <w:t>z zespołem 4Dreamers, który zakończył działalnoś</w:t>
      </w:r>
      <w:r w:rsidR="009C2B89">
        <w:rPr>
          <w:sz w:val="24"/>
          <w:szCs w:val="24"/>
        </w:rPr>
        <w:t>ć. Teraz s</w:t>
      </w:r>
      <w:r>
        <w:rPr>
          <w:sz w:val="24"/>
          <w:szCs w:val="24"/>
        </w:rPr>
        <w:t>tawia na karierę pod własnym nazwiskiem.</w:t>
      </w:r>
      <w:r w:rsidR="009C2B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Nad autorskim materiałem pracuje także Sara James, zwyciężczyni 4. edycji </w:t>
      </w:r>
      <w:r w:rsidR="00FF69D1">
        <w:rPr>
          <w:sz w:val="24"/>
          <w:szCs w:val="24"/>
        </w:rPr>
        <w:t>„</w:t>
      </w:r>
      <w:r>
        <w:rPr>
          <w:sz w:val="24"/>
          <w:szCs w:val="24"/>
        </w:rPr>
        <w:t>The Voice Kids</w:t>
      </w:r>
      <w:r w:rsidR="00FF69D1">
        <w:rPr>
          <w:sz w:val="24"/>
          <w:szCs w:val="24"/>
        </w:rPr>
        <w:t>”</w:t>
      </w:r>
      <w:r>
        <w:rPr>
          <w:sz w:val="24"/>
          <w:szCs w:val="24"/>
        </w:rPr>
        <w:t xml:space="preserve">. Do tegorocznego wydania telewizyjnego show zgłosiło się ponad </w:t>
      </w:r>
      <w:r w:rsidR="00FF69D1">
        <w:rPr>
          <w:sz w:val="24"/>
          <w:szCs w:val="24"/>
        </w:rPr>
        <w:t>sześć</w:t>
      </w:r>
      <w:r>
        <w:rPr>
          <w:sz w:val="24"/>
          <w:szCs w:val="24"/>
        </w:rPr>
        <w:t xml:space="preserve"> tysięcy uczestników, spośród których Sara okazała się najlepsza.</w:t>
      </w:r>
    </w:p>
    <w:p w14:paraId="70DD58DA" w14:textId="7E697CE5" w:rsidR="003F6491" w:rsidRPr="00812056" w:rsidRDefault="003F6491" w:rsidP="003F64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Piosenkę „Czarny Młyn” skomponował nominowany do Fryderyków duet producencki </w:t>
      </w:r>
      <w:r w:rsidRPr="003F6491">
        <w:rPr>
          <w:sz w:val="24"/>
          <w:szCs w:val="24"/>
        </w:rPr>
        <w:t>Hotel Torino</w:t>
      </w:r>
      <w:r>
        <w:rPr>
          <w:sz w:val="24"/>
          <w:szCs w:val="24"/>
        </w:rPr>
        <w:t>,</w:t>
      </w:r>
      <w:r w:rsidRPr="003F6491">
        <w:rPr>
          <w:sz w:val="24"/>
          <w:szCs w:val="24"/>
        </w:rPr>
        <w:t xml:space="preserve"> czyli Patryk Kumór i Dom</w:t>
      </w:r>
      <w:r>
        <w:rPr>
          <w:sz w:val="24"/>
          <w:szCs w:val="24"/>
        </w:rPr>
        <w:t>i</w:t>
      </w:r>
      <w:r w:rsidRPr="003F6491">
        <w:rPr>
          <w:sz w:val="24"/>
          <w:szCs w:val="24"/>
        </w:rPr>
        <w:t>nik Buczkowski</w:t>
      </w:r>
      <w:r>
        <w:rPr>
          <w:sz w:val="24"/>
          <w:szCs w:val="24"/>
        </w:rPr>
        <w:t>.</w:t>
      </w:r>
      <w:r w:rsidR="009C2B89" w:rsidRPr="009C2B89">
        <w:rPr>
          <w:sz w:val="24"/>
          <w:szCs w:val="24"/>
        </w:rPr>
        <w:t xml:space="preserve"> To oni stoją m. in. za sukcesem utworu „Superhero” Viki Gabor, któr</w:t>
      </w:r>
      <w:r w:rsidR="009C2B89">
        <w:rPr>
          <w:sz w:val="24"/>
          <w:szCs w:val="24"/>
        </w:rPr>
        <w:t xml:space="preserve">y </w:t>
      </w:r>
      <w:r w:rsidR="009C2B89" w:rsidRPr="009C2B89">
        <w:rPr>
          <w:sz w:val="24"/>
          <w:szCs w:val="24"/>
        </w:rPr>
        <w:t>zapewnił jej zwycięstwo w konkursie Eurowizji Junior w 2019 roku.</w:t>
      </w:r>
    </w:p>
    <w:p w14:paraId="643169E0" w14:textId="358FE62A" w:rsidR="003F6491" w:rsidRDefault="003F6491" w:rsidP="003F64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Film opowiada o grupie</w:t>
      </w:r>
      <w:r w:rsidRPr="003F6491">
        <w:rPr>
          <w:sz w:val="24"/>
          <w:szCs w:val="24"/>
        </w:rPr>
        <w:t xml:space="preserve"> przyjaciół </w:t>
      </w:r>
      <w:r>
        <w:rPr>
          <w:sz w:val="24"/>
          <w:szCs w:val="24"/>
        </w:rPr>
        <w:t>z małego miasteczka</w:t>
      </w:r>
      <w:r w:rsidRPr="003F6491">
        <w:rPr>
          <w:sz w:val="24"/>
          <w:szCs w:val="24"/>
        </w:rPr>
        <w:t xml:space="preserve">, w którym przeżycie czegoś ekscytującego graniczy z cudem. </w:t>
      </w:r>
      <w:r>
        <w:rPr>
          <w:sz w:val="24"/>
          <w:szCs w:val="24"/>
        </w:rPr>
        <w:t>Żądną przygód ekipę</w:t>
      </w:r>
      <w:r w:rsidRPr="003F6491">
        <w:rPr>
          <w:sz w:val="24"/>
          <w:szCs w:val="24"/>
        </w:rPr>
        <w:t xml:space="preserve"> zaczynają fascynować górujące nad okolicą ruiny ogromnego fabrycznego młyna, zwanego przez miejscowych Czarnym Młynem. Kiedy mimo ostrzeżeń wchodzą na zakazany teren, w sielankowym dotąd miasteczku rozpoczyna się seria dziwnych zdarzeń. Odkrywają, że w Młynie żyje tajemnicza siła, która może stanowić ogromne zagrożenie. Aby się jej przeciwstawić, dzieciaki będą musiały trzymać się razem. Nic jednak nie jest w stanie przygotować je na zaskakujący finał walki. Ważną rolę odegra w nim nie tylko coraz bardziej dojrzały i odpowiedzialny Iwo, wspierany przez Piotrka i Natalkę, między którymi rodzi się uczucie. Niespodziewany wpływ na bieg wydarzeń będzie miała także Mela, której pozorna słabość okaże się niezwykłym darem.</w:t>
      </w:r>
    </w:p>
    <w:p w14:paraId="6C7DA528" w14:textId="5EC18633" w:rsidR="003F6491" w:rsidRDefault="003F6491" w:rsidP="003F64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Zwiastun można obejrzeć tutaj: </w:t>
      </w:r>
      <w:hyperlink r:id="rId4" w:history="1">
        <w:r w:rsidRPr="00EF5F0C">
          <w:rPr>
            <w:rStyle w:val="Hipercze"/>
            <w:sz w:val="24"/>
            <w:szCs w:val="24"/>
          </w:rPr>
          <w:t>https://youtu.be/IaTQ_Qu4afo</w:t>
        </w:r>
      </w:hyperlink>
      <w:r>
        <w:rPr>
          <w:sz w:val="24"/>
          <w:szCs w:val="24"/>
        </w:rPr>
        <w:t xml:space="preserve"> </w:t>
      </w:r>
    </w:p>
    <w:p w14:paraId="2B63FA8E" w14:textId="77777777" w:rsidR="003F6491" w:rsidRDefault="003F6491" w:rsidP="003F6491">
      <w:pPr>
        <w:spacing w:line="276" w:lineRule="auto"/>
        <w:jc w:val="both"/>
        <w:rPr>
          <w:sz w:val="24"/>
          <w:szCs w:val="24"/>
        </w:rPr>
      </w:pPr>
      <w:r w:rsidRPr="003F6491">
        <w:rPr>
          <w:sz w:val="24"/>
          <w:szCs w:val="24"/>
        </w:rPr>
        <w:t>Na ekranie zobaczymy aktorów najmłodszego pokolenia - Mateusza Winka („Listy do M.”), Iwa i Piotrka Wicińskich, Polę Galicę-Galoch oraz Oliwię Ogorzelską. Towarzyszą im m. in. Marcin Dorociński oraz Magdalena Nieć.</w:t>
      </w:r>
    </w:p>
    <w:p w14:paraId="18F57694" w14:textId="19534AA9" w:rsidR="003F6491" w:rsidRDefault="003F6491" w:rsidP="003F6491">
      <w:pPr>
        <w:spacing w:line="276" w:lineRule="auto"/>
        <w:jc w:val="both"/>
        <w:rPr>
          <w:sz w:val="24"/>
          <w:szCs w:val="24"/>
        </w:rPr>
      </w:pPr>
      <w:r w:rsidRPr="003F6491">
        <w:rPr>
          <w:sz w:val="24"/>
          <w:szCs w:val="24"/>
        </w:rPr>
        <w:t>„Czarny Młyn” trafi do kin 27 sierpnia 2021 roku.</w:t>
      </w:r>
    </w:p>
    <w:p w14:paraId="1F02756D" w14:textId="3C5F874D" w:rsidR="00CE40D8" w:rsidRPr="00812056" w:rsidRDefault="00CE40D8" w:rsidP="003F6491">
      <w:pPr>
        <w:spacing w:line="276" w:lineRule="auto"/>
        <w:jc w:val="both"/>
        <w:rPr>
          <w:sz w:val="24"/>
          <w:szCs w:val="24"/>
        </w:rPr>
      </w:pPr>
    </w:p>
    <w:p w14:paraId="37D6715C" w14:textId="77777777" w:rsidR="00CE40D8" w:rsidRPr="00812056" w:rsidRDefault="00CE40D8" w:rsidP="003F6491">
      <w:pPr>
        <w:spacing w:line="276" w:lineRule="auto"/>
        <w:jc w:val="both"/>
        <w:rPr>
          <w:sz w:val="24"/>
          <w:szCs w:val="24"/>
        </w:rPr>
      </w:pPr>
    </w:p>
    <w:p w14:paraId="6867ED3D" w14:textId="77777777" w:rsidR="00CE40D8" w:rsidRPr="00812056" w:rsidRDefault="00CE40D8" w:rsidP="003F6491">
      <w:pPr>
        <w:spacing w:line="276" w:lineRule="auto"/>
        <w:jc w:val="both"/>
        <w:rPr>
          <w:sz w:val="24"/>
          <w:szCs w:val="24"/>
        </w:rPr>
      </w:pPr>
    </w:p>
    <w:p w14:paraId="68071388" w14:textId="77777777" w:rsidR="00CE40D8" w:rsidRPr="00812056" w:rsidRDefault="00CE40D8" w:rsidP="003F6491">
      <w:pPr>
        <w:spacing w:line="276" w:lineRule="auto"/>
        <w:jc w:val="both"/>
        <w:rPr>
          <w:sz w:val="24"/>
          <w:szCs w:val="24"/>
        </w:rPr>
      </w:pPr>
    </w:p>
    <w:sectPr w:rsidR="00CE40D8" w:rsidRPr="0081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D8"/>
    <w:rsid w:val="00183EDA"/>
    <w:rsid w:val="003F6491"/>
    <w:rsid w:val="00573083"/>
    <w:rsid w:val="00603241"/>
    <w:rsid w:val="00812056"/>
    <w:rsid w:val="009C2B89"/>
    <w:rsid w:val="00BA77B4"/>
    <w:rsid w:val="00CE40D8"/>
    <w:rsid w:val="00EB4486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B746"/>
  <w15:chartTrackingRefBased/>
  <w15:docId w15:val="{72F3B055-CDF8-4F5F-8A97-BD54180C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4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aTQ_Qu4a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Fiłonowicz</dc:creator>
  <cp:keywords/>
  <dc:description/>
  <cp:lastModifiedBy>Klaudia Dymińska</cp:lastModifiedBy>
  <cp:revision>3</cp:revision>
  <dcterms:created xsi:type="dcterms:W3CDTF">2021-08-05T15:59:00Z</dcterms:created>
  <dcterms:modified xsi:type="dcterms:W3CDTF">2021-08-06T13:21:00Z</dcterms:modified>
</cp:coreProperties>
</file>